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AE" w:rsidRDefault="00B15CAE">
      <w:pPr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Harry </w:t>
      </w:r>
      <w:proofErr w:type="spellStart"/>
      <w:r>
        <w:rPr>
          <w:sz w:val="28"/>
          <w:szCs w:val="28"/>
          <w:lang w:val="fr-CH"/>
        </w:rPr>
        <w:t>Kohli</w:t>
      </w:r>
      <w:proofErr w:type="spellEnd"/>
    </w:p>
    <w:p w:rsidR="00B15CAE" w:rsidRPr="00B15CAE" w:rsidRDefault="00B15CAE">
      <w:pPr>
        <w:rPr>
          <w:sz w:val="28"/>
          <w:szCs w:val="28"/>
          <w:lang w:val="fr-CH"/>
        </w:rPr>
      </w:pPr>
      <w:proofErr w:type="spellStart"/>
      <w:r w:rsidRPr="00B15CAE">
        <w:rPr>
          <w:sz w:val="28"/>
          <w:szCs w:val="28"/>
          <w:lang w:val="fr-CH"/>
        </w:rPr>
        <w:t>Asset</w:t>
      </w:r>
      <w:proofErr w:type="spellEnd"/>
      <w:r w:rsidRPr="00B15CAE">
        <w:rPr>
          <w:sz w:val="28"/>
          <w:szCs w:val="28"/>
          <w:lang w:val="fr-CH"/>
        </w:rPr>
        <w:t xml:space="preserve">- &amp; </w:t>
      </w:r>
      <w:proofErr w:type="spellStart"/>
      <w:r w:rsidRPr="00B15CAE">
        <w:rPr>
          <w:sz w:val="28"/>
          <w:szCs w:val="28"/>
          <w:lang w:val="fr-CH"/>
        </w:rPr>
        <w:t>Riskservices</w:t>
      </w:r>
      <w:proofErr w:type="spellEnd"/>
    </w:p>
    <w:p w:rsidR="00B15CAE" w:rsidRDefault="000F2693">
      <w:pPr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KARS</w:t>
      </w:r>
    </w:p>
    <w:p w:rsidR="000F2693" w:rsidRDefault="000F2693">
      <w:pPr>
        <w:rPr>
          <w:sz w:val="28"/>
          <w:szCs w:val="28"/>
          <w:lang w:val="fr-CH"/>
        </w:rPr>
      </w:pPr>
      <w:r>
        <w:rPr>
          <w:noProof/>
          <w:lang w:eastAsia="de-CH"/>
        </w:rPr>
        <w:drawing>
          <wp:inline distT="0" distB="0" distL="0" distR="0" wp14:anchorId="4DA2507F" wp14:editId="14F2D8A4">
            <wp:extent cx="5760720" cy="4189782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89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2693" w:rsidRDefault="000F2693">
      <w:pPr>
        <w:rPr>
          <w:lang w:val="fr-CH"/>
        </w:rPr>
      </w:pPr>
      <w:r>
        <w:rPr>
          <w:lang w:val="fr-CH"/>
        </w:rPr>
        <w:t>Domain</w:t>
      </w:r>
    </w:p>
    <w:p w:rsidR="000F2693" w:rsidRDefault="000F2693">
      <w:pPr>
        <w:rPr>
          <w:lang w:val="fr-CH"/>
        </w:rPr>
      </w:pPr>
      <w:r>
        <w:rPr>
          <w:lang w:val="fr-CH"/>
        </w:rPr>
        <w:t>Kassetrisk.com</w:t>
      </w:r>
    </w:p>
    <w:p w:rsidR="000F2693" w:rsidRDefault="000F2693">
      <w:pPr>
        <w:rPr>
          <w:lang w:val="fr-CH"/>
        </w:rPr>
      </w:pPr>
      <w:r>
        <w:rPr>
          <w:lang w:val="fr-CH"/>
        </w:rPr>
        <w:t>Kassetrisk.ch</w:t>
      </w:r>
    </w:p>
    <w:p w:rsidR="000F2693" w:rsidRPr="00B15CAE" w:rsidRDefault="008153F5">
      <w:pPr>
        <w:rPr>
          <w:lang w:val="fr-CH"/>
        </w:rPr>
      </w:pPr>
      <w:r>
        <w:rPr>
          <w:noProof/>
          <w:lang w:eastAsia="de-CH"/>
        </w:rPr>
        <w:drawing>
          <wp:inline distT="0" distB="0" distL="0" distR="0" wp14:anchorId="24203D6B" wp14:editId="6A772334">
            <wp:extent cx="3657600" cy="1247775"/>
            <wp:effectExtent l="0" t="0" r="0" b="9525"/>
            <wp:docPr id="4" name="Bild 1" descr="Bildergebnis für gaba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 1" descr="Bildergebnis für gabaan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2693" w:rsidRPr="00B15C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CAE"/>
    <w:rsid w:val="000F2693"/>
    <w:rsid w:val="008153F5"/>
    <w:rsid w:val="00940FA1"/>
    <w:rsid w:val="00B1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2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26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2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26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</dc:creator>
  <cp:lastModifiedBy>Harry</cp:lastModifiedBy>
  <cp:revision>2</cp:revision>
  <dcterms:created xsi:type="dcterms:W3CDTF">2015-10-11T07:52:00Z</dcterms:created>
  <dcterms:modified xsi:type="dcterms:W3CDTF">2015-10-11T08:14:00Z</dcterms:modified>
</cp:coreProperties>
</file>